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260"/>
        <w:gridCol w:w="4320"/>
      </w:tblGrid>
      <w:tr w:rsidR="001E093A" w:rsidRPr="00A64F3A" w14:paraId="0EE64C4A" w14:textId="77777777" w:rsidTr="00C274A5">
        <w:trPr>
          <w:trHeight w:val="1162"/>
          <w:hidden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3E3E40" w14:textId="77777777" w:rsidR="001E093A" w:rsidRPr="00A64F3A" w:rsidRDefault="001E093A" w:rsidP="00C274A5">
            <w:pPr>
              <w:spacing w:after="0" w:line="240" w:lineRule="auto"/>
              <w:jc w:val="center"/>
              <w:rPr>
                <w:rFonts w:eastAsia="Times New Roman"/>
                <w:vanish/>
                <w:sz w:val="21"/>
                <w:szCs w:val="21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>ГУВЕРНУЛ</w:t>
            </w:r>
          </w:p>
          <w:p w14:paraId="7EE708B2" w14:textId="77777777" w:rsidR="001E093A" w:rsidRPr="00A64F3A" w:rsidRDefault="001E093A" w:rsidP="00C274A5">
            <w:pPr>
              <w:spacing w:after="0" w:line="240" w:lineRule="auto"/>
              <w:jc w:val="center"/>
              <w:rPr>
                <w:rFonts w:eastAsia="Times New Roman"/>
                <w:vanish/>
                <w:sz w:val="21"/>
                <w:szCs w:val="21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>РЕПУБЛИЧИЙ МОЛДОВЕНЕШТЬ</w:t>
            </w:r>
          </w:p>
          <w:p w14:paraId="004580A4" w14:textId="77777777" w:rsidR="001E093A" w:rsidRPr="00A64F3A" w:rsidRDefault="001E093A" w:rsidP="00C274A5">
            <w:pPr>
              <w:spacing w:after="0" w:line="240" w:lineRule="auto"/>
              <w:jc w:val="center"/>
              <w:rPr>
                <w:rFonts w:eastAsia="Times New Roman"/>
                <w:vanish/>
                <w:sz w:val="20"/>
                <w:szCs w:val="20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>НИСТРЕНЕ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64BD51" w14:textId="77777777" w:rsidR="001E093A" w:rsidRPr="00A64F3A" w:rsidRDefault="001E093A" w:rsidP="00C274A5">
            <w:pPr>
              <w:spacing w:after="0" w:line="240" w:lineRule="auto"/>
              <w:jc w:val="center"/>
              <w:rPr>
                <w:rFonts w:eastAsia="Times New Roman"/>
                <w:vanish/>
                <w:sz w:val="24"/>
                <w:szCs w:val="24"/>
                <w:lang w:eastAsia="ru-RU"/>
              </w:rPr>
            </w:pPr>
            <w:r w:rsidRPr="00A64F3A">
              <w:rPr>
                <w:rFonts w:eastAsia="Times New Roman"/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 wp14:anchorId="1C2B37A7" wp14:editId="4102C4E1">
                  <wp:extent cx="723900" cy="723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BF8693" w14:textId="77777777" w:rsidR="001E093A" w:rsidRPr="00A64F3A" w:rsidRDefault="001E093A" w:rsidP="00C274A5">
            <w:pPr>
              <w:spacing w:after="0" w:line="240" w:lineRule="auto"/>
              <w:ind w:left="188"/>
              <w:jc w:val="center"/>
              <w:rPr>
                <w:rFonts w:eastAsia="Times New Roman"/>
                <w:vanish/>
                <w:sz w:val="21"/>
                <w:szCs w:val="21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>УРЯД</w:t>
            </w:r>
          </w:p>
          <w:p w14:paraId="429A7574" w14:textId="77777777" w:rsidR="001E093A" w:rsidRPr="00A64F3A" w:rsidRDefault="001E093A" w:rsidP="00C274A5">
            <w:pPr>
              <w:spacing w:after="0" w:line="240" w:lineRule="auto"/>
              <w:ind w:left="188"/>
              <w:jc w:val="center"/>
              <w:rPr>
                <w:rFonts w:eastAsia="Times New Roman"/>
                <w:vanish/>
                <w:sz w:val="21"/>
                <w:szCs w:val="21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>ПРИДНІСТРОВСЬКОЇ МОЛДАВСЬКОЇ</w:t>
            </w:r>
          </w:p>
          <w:p w14:paraId="3A98B1B5" w14:textId="77777777" w:rsidR="001E093A" w:rsidRPr="00A64F3A" w:rsidRDefault="001E093A" w:rsidP="00C274A5">
            <w:pPr>
              <w:tabs>
                <w:tab w:val="left" w:pos="102"/>
              </w:tabs>
              <w:spacing w:after="0" w:line="240" w:lineRule="auto"/>
              <w:ind w:left="188"/>
              <w:jc w:val="center"/>
              <w:rPr>
                <w:rFonts w:eastAsia="Times New Roman"/>
                <w:vanish/>
                <w:sz w:val="20"/>
                <w:szCs w:val="20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 xml:space="preserve"> РЕСПУБЛІКИ</w:t>
            </w:r>
          </w:p>
        </w:tc>
      </w:tr>
      <w:tr w:rsidR="001E093A" w:rsidRPr="00A64F3A" w14:paraId="10CC78D5" w14:textId="77777777" w:rsidTr="00C274A5">
        <w:trPr>
          <w:trHeight w:val="851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097D10" w14:textId="77777777" w:rsidR="001E093A" w:rsidRPr="00A64F3A" w:rsidRDefault="001E093A" w:rsidP="00C274A5">
            <w:pPr>
              <w:spacing w:after="0" w:line="240" w:lineRule="auto"/>
              <w:ind w:firstLine="851"/>
              <w:jc w:val="center"/>
              <w:rPr>
                <w:rFonts w:eastAsia="Times New Roman"/>
                <w:vanish/>
                <w:sz w:val="21"/>
                <w:szCs w:val="21"/>
                <w:lang w:eastAsia="ru-RU"/>
              </w:rPr>
            </w:pPr>
          </w:p>
          <w:p w14:paraId="6B0FA1E8" w14:textId="77777777" w:rsidR="001E093A" w:rsidRPr="00A64F3A" w:rsidRDefault="001E093A" w:rsidP="00C274A5">
            <w:pPr>
              <w:spacing w:after="0" w:line="240" w:lineRule="auto"/>
              <w:jc w:val="center"/>
              <w:rPr>
                <w:rFonts w:eastAsia="Times New Roman"/>
                <w:vanish/>
                <w:sz w:val="21"/>
                <w:szCs w:val="21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>ПРАВИТЕЛЬСТВО</w:t>
            </w:r>
          </w:p>
          <w:p w14:paraId="51C32BFA" w14:textId="77777777" w:rsidR="001E093A" w:rsidRPr="00A64F3A" w:rsidRDefault="001E093A" w:rsidP="00C274A5">
            <w:pPr>
              <w:spacing w:after="0" w:line="240" w:lineRule="auto"/>
              <w:jc w:val="center"/>
              <w:rPr>
                <w:rFonts w:eastAsia="Times New Roman"/>
                <w:vanish/>
                <w:sz w:val="21"/>
                <w:szCs w:val="21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>ПРИДНЕСТРОВСКОЙ МОЛДАВСКОЙ</w:t>
            </w:r>
          </w:p>
          <w:p w14:paraId="477B08D6" w14:textId="77777777" w:rsidR="001E093A" w:rsidRPr="00A64F3A" w:rsidRDefault="001E093A" w:rsidP="00C274A5">
            <w:pPr>
              <w:spacing w:after="0" w:line="240" w:lineRule="auto"/>
              <w:jc w:val="center"/>
              <w:rPr>
                <w:rFonts w:eastAsia="Times New Roman"/>
                <w:vanish/>
                <w:sz w:val="21"/>
                <w:szCs w:val="21"/>
                <w:lang w:eastAsia="ru-RU"/>
              </w:rPr>
            </w:pPr>
            <w:r w:rsidRPr="00A64F3A">
              <w:rPr>
                <w:rFonts w:eastAsia="Times New Roman"/>
                <w:vanish/>
                <w:sz w:val="21"/>
                <w:szCs w:val="21"/>
                <w:lang w:eastAsia="ru-RU"/>
              </w:rPr>
              <w:t>РЕСПУБЛИКИ</w:t>
            </w:r>
          </w:p>
          <w:p w14:paraId="560ECC9D" w14:textId="77777777" w:rsidR="001E093A" w:rsidRPr="00A64F3A" w:rsidRDefault="001E093A" w:rsidP="00C274A5">
            <w:pPr>
              <w:spacing w:after="0" w:line="240" w:lineRule="auto"/>
              <w:jc w:val="center"/>
              <w:rPr>
                <w:rFonts w:eastAsia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14:paraId="4983AE16" w14:textId="77777777" w:rsidR="00A64F3A" w:rsidRPr="00A64F3A" w:rsidRDefault="00A64F3A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14:paraId="17FA2533" w14:textId="77777777" w:rsidR="00A64F3A" w:rsidRPr="00A64F3A" w:rsidRDefault="00A64F3A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14:paraId="13EB0983" w14:textId="77777777" w:rsidR="00A64F3A" w:rsidRPr="00A64F3A" w:rsidRDefault="00A64F3A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14:paraId="21481F1C" w14:textId="77777777" w:rsidR="00A64F3A" w:rsidRPr="00A64F3A" w:rsidRDefault="00A64F3A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14:paraId="779B8E01" w14:textId="77777777" w:rsidR="00A64F3A" w:rsidRPr="00A64F3A" w:rsidRDefault="00A64F3A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14:paraId="12723BDC" w14:textId="77777777" w:rsidR="00A64F3A" w:rsidRPr="00A64F3A" w:rsidRDefault="00A64F3A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14:paraId="6AB95268" w14:textId="25A3A80A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  <w:r w:rsidRPr="00A64F3A">
        <w:rPr>
          <w:b/>
          <w:sz w:val="26"/>
          <w:szCs w:val="26"/>
        </w:rPr>
        <w:t>РЕГЛАМЕНТ</w:t>
      </w:r>
    </w:p>
    <w:p w14:paraId="629B447C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  <w:r w:rsidRPr="00A64F3A">
        <w:rPr>
          <w:b/>
          <w:sz w:val="26"/>
          <w:szCs w:val="26"/>
        </w:rPr>
        <w:t>предоставления государственными администрациями городов (районов) Приднестровской Молдавской Республики государственной услуги «Выдача Решения о присвоении (изменении) адреса»</w:t>
      </w:r>
    </w:p>
    <w:p w14:paraId="799F3EAE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14:paraId="6D34A028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  <w:r w:rsidRPr="00A64F3A">
        <w:rPr>
          <w:b/>
          <w:sz w:val="26"/>
          <w:szCs w:val="26"/>
        </w:rPr>
        <w:t>Раздел 1. Общие положения</w:t>
      </w:r>
    </w:p>
    <w:p w14:paraId="16F0FD9E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1. Предмет регулирования Регламента</w:t>
      </w:r>
    </w:p>
    <w:p w14:paraId="363E5D3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1. Регламент предоставления государственными администрациями городов (районов) Приднестровской Молдавской Республики государственной услуги «Выдача Решения о присвоении (изменении) адреса» (далее – Регламент) разработан в целях повышения качества и доступности результатов предоставления государственной услуги по выдаче Решения о присвоении (изменении) адреса (далее – государственная услуга).</w:t>
      </w:r>
    </w:p>
    <w:p w14:paraId="118A86AF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(бездействий) должностных лиц, ответственных за выдачу Решения о присвоении (изменении) почтового адреса (далее – Решение).</w:t>
      </w:r>
    </w:p>
    <w:p w14:paraId="0A5DA58B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5A4814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2. Круг заявителей</w:t>
      </w:r>
    </w:p>
    <w:p w14:paraId="5300CBC6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2. Заявителями </w:t>
      </w:r>
      <w:r w:rsidRPr="00A64F3A">
        <w:rPr>
          <w:i/>
          <w:sz w:val="26"/>
          <w:szCs w:val="26"/>
          <w:shd w:val="clear" w:color="auto" w:fill="FFFFFF"/>
        </w:rPr>
        <w:t xml:space="preserve">по предоставлению государственной услуги </w:t>
      </w:r>
      <w:r w:rsidRPr="00A64F3A">
        <w:rPr>
          <w:i/>
          <w:sz w:val="26"/>
          <w:szCs w:val="26"/>
        </w:rPr>
        <w:t>являются:</w:t>
      </w:r>
    </w:p>
    <w:p w14:paraId="6096473D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а) физическое лицо, являющееся собственником жилого (нежилого) помещения, в том числе член садово-огороднического товарищества, являющийся собственником жилого (нежилого) помещения, находящегося </w:t>
      </w:r>
      <w:r w:rsidRPr="00A64F3A">
        <w:rPr>
          <w:i/>
          <w:sz w:val="26"/>
          <w:szCs w:val="26"/>
        </w:rPr>
        <w:br/>
        <w:t>на земельном участке садово-огороднического товарищества, либо физическое лицо, которому предоставлен земельный участок во владение, пользование;</w:t>
      </w:r>
    </w:p>
    <w:p w14:paraId="0037E6FA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б) руководитель юридического лица, являющегося собственником жилого (нежилого) помещения, либо которому предоставлен земельный участок </w:t>
      </w:r>
      <w:r w:rsidRPr="00A64F3A">
        <w:rPr>
          <w:i/>
          <w:sz w:val="26"/>
          <w:szCs w:val="26"/>
        </w:rPr>
        <w:br/>
        <w:t>во владение, пользование;</w:t>
      </w:r>
    </w:p>
    <w:p w14:paraId="7BA4A2F0" w14:textId="77777777" w:rsidR="003968E9" w:rsidRPr="00A64F3A" w:rsidRDefault="00113DF1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в) лицо, действующее на основании доверенности или в силу закона </w:t>
      </w:r>
      <w:r w:rsidRPr="00A64F3A">
        <w:rPr>
          <w:i/>
          <w:sz w:val="26"/>
          <w:szCs w:val="26"/>
        </w:rPr>
        <w:br/>
        <w:t>от имени собственника жилого (нежилого) помещения, либо лицо, которому предоставлен земельный участок во владение, пользование</w:t>
      </w:r>
    </w:p>
    <w:p w14:paraId="760BD223" w14:textId="77777777" w:rsidR="00113DF1" w:rsidRPr="00A64F3A" w:rsidRDefault="00113DF1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</w:p>
    <w:p w14:paraId="3E89882B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3. Требования к порядку информирования о предоставлении государственной услуги</w:t>
      </w:r>
    </w:p>
    <w:p w14:paraId="3D39B26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3. Информацию о месте нахождения, графике работы, справочных телефонах подразделений уполномоченного органа,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государственных администрациях городов (районов) информационных стендах, а также на следующих официальных сайтах и по телефонам:</w:t>
      </w:r>
    </w:p>
    <w:p w14:paraId="697E495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Государственная администрация города Тирасполь и города Днестровск – www.tirasadmin.org; справочный телефон службы «Одно окно»: 0 (533) 5 21 38;</w:t>
      </w:r>
    </w:p>
    <w:p w14:paraId="2CD0C80E" w14:textId="68E625E1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lastRenderedPageBreak/>
        <w:t>б) Государственная администрация города Бендеры – http://</w:t>
      </w:r>
      <w:r w:rsidR="00717D4A" w:rsidRPr="00717D4A">
        <w:rPr>
          <w:sz w:val="26"/>
          <w:szCs w:val="26"/>
        </w:rPr>
        <w:t>bendery.gospmr.org</w:t>
      </w:r>
      <w:r w:rsidRPr="00A64F3A">
        <w:rPr>
          <w:sz w:val="26"/>
          <w:szCs w:val="26"/>
        </w:rPr>
        <w:t>/; справочный телефон службы «Одно окно»: 0 (552) 2 00 24;</w:t>
      </w:r>
    </w:p>
    <w:p w14:paraId="60978A10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в) Государственная администрация Слободзейского района и города Слободзея – https://slobodzeya.gospmr.org/; справочный телефон Управления строительства, архитектуры, дорожного и жилищно-коммунального хозяйства: 0 (557) 2 57 43;</w:t>
      </w:r>
    </w:p>
    <w:p w14:paraId="309884DE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г) Государственная администрация Григориопольского района и города Григориополь – http://grig-admin.idknet.com/; справочный телефон службы «Одно окно»: 0 (210) 3 55 99;</w:t>
      </w:r>
    </w:p>
    <w:p w14:paraId="662E188E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д) Государственная администрация Дубоссарского района и города Дубоссары – http://www.dubossary.ru/; справочный телефон службы «Одно окно»: 0 (215) 3 31 62;</w:t>
      </w:r>
    </w:p>
    <w:p w14:paraId="1170EC9C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е) Государственная администрация Рыбницкого района и города Рыбница – http://rybnitsa.org/; справочный телефон службы «Одно окно»: 0 (555) 3 15 11;</w:t>
      </w:r>
    </w:p>
    <w:p w14:paraId="3431DB2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ж) Государственная администрация Каменского района и города Каменка – http://camenca.org/; справочный телефон службы «Одно окно»: 0 (216) 2 16 67;</w:t>
      </w:r>
    </w:p>
    <w:p w14:paraId="77B1A076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з) Государственная администрация города Днестровск – http://dnestrovsk.name/; справочный телефон службы «Одно окно»: 0 (219) 7 12 71;</w:t>
      </w:r>
    </w:p>
    <w:p w14:paraId="7465D6A2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 xml:space="preserve">и) государственная информационная система «Портал государственных услуг Приднестровской Молдавской Республики» (далее – Портал) – </w:t>
      </w:r>
      <w:hyperlink r:id="rId5" w:history="1">
        <w:r w:rsidRPr="00A64F3A">
          <w:rPr>
            <w:rStyle w:val="a4"/>
            <w:color w:val="auto"/>
            <w:sz w:val="26"/>
            <w:szCs w:val="26"/>
          </w:rPr>
          <w:t>https://uslugi.gospmr.org/</w:t>
        </w:r>
      </w:hyperlink>
      <w:r w:rsidRPr="00A64F3A">
        <w:rPr>
          <w:sz w:val="26"/>
          <w:szCs w:val="26"/>
        </w:rPr>
        <w:t>.</w:t>
      </w:r>
    </w:p>
    <w:p w14:paraId="01E80A27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4. График работы службы «Одно окно»:</w:t>
      </w:r>
    </w:p>
    <w:p w14:paraId="3DDA330A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понедельник – пятница: с 08:00 по 17:00, перерыв на обед: 12:00-13:00.</w:t>
      </w:r>
    </w:p>
    <w:p w14:paraId="76E4DB4D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Выходные: суббота, воскресенье.</w:t>
      </w:r>
    </w:p>
    <w:p w14:paraId="44BE138E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По решению руководителя уполномоченного органа график работы службы «Одно окно» может быть изменен.</w:t>
      </w:r>
    </w:p>
    <w:p w14:paraId="4B010EB8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5. По вопросам получения Решения заявители могут получить информацию:</w:t>
      </w:r>
    </w:p>
    <w:p w14:paraId="029E846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у должностных лиц уполномоченного органа;</w:t>
      </w:r>
    </w:p>
    <w:p w14:paraId="164A6246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б) у должностных лиц профильного подразделения уполномоченного органа (в том числе в телефонном режиме);</w:t>
      </w:r>
    </w:p>
    <w:p w14:paraId="3EA8DEC4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в) на официальном сайте уполномоченного органа;</w:t>
      </w:r>
    </w:p>
    <w:p w14:paraId="6F76CCAF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г) при письменном обращении в уполномоченный орган.</w:t>
      </w:r>
    </w:p>
    <w:p w14:paraId="3B973A5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6. На официальном сайте уполномоченного органа должна размещаться следующая информация:</w:t>
      </w:r>
    </w:p>
    <w:p w14:paraId="33A67460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14:paraId="13CB4D03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б) срок предоставления государственной услуги;</w:t>
      </w:r>
    </w:p>
    <w:p w14:paraId="7956202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в) порядок представления документа, являющегося результатом предоставления государственной услуги;</w:t>
      </w:r>
    </w:p>
    <w:p w14:paraId="781CCE4F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г) исчерпывающий перечень оснований для отказа в предоставлении государственной услуги;</w:t>
      </w:r>
    </w:p>
    <w:p w14:paraId="0423B200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д) о праве заявителя на досудебное (внесудебное) обжалование действий (бездействия) и решений, принятых (осуществляемых) в ходе подготовки и выдачи документа, являющегося результатом предоставления государственной услуги;</w:t>
      </w:r>
    </w:p>
    <w:p w14:paraId="687062DE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е) форма заявления, используемая при предоставлении государственной услуги;</w:t>
      </w:r>
    </w:p>
    <w:p w14:paraId="3A8DD9AE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ж) полный текст настоящего Регламента.</w:t>
      </w:r>
    </w:p>
    <w:p w14:paraId="6EE4CBC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7. На информационных стендах в помещении уполномоченного органа, предназначенном для предоставления государственной услуги, размещаются:</w:t>
      </w:r>
    </w:p>
    <w:p w14:paraId="5A6AED9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информация, предусмотренная пунктом 6 настоящего Регламента;</w:t>
      </w:r>
    </w:p>
    <w:p w14:paraId="532947DE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lastRenderedPageBreak/>
        <w:t>б) информация о графике работы и адрес уполномоченного органа;</w:t>
      </w:r>
    </w:p>
    <w:p w14:paraId="71B6E836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в) номера телефонов службы «Одно окно»;</w:t>
      </w:r>
    </w:p>
    <w:p w14:paraId="10F7544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г) графики приема заявителей должностными лицами уполномоченного органа, ответственными за прием заявлений.</w:t>
      </w:r>
    </w:p>
    <w:p w14:paraId="7B6920F3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B21FF78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A64F3A">
        <w:rPr>
          <w:b/>
          <w:sz w:val="26"/>
          <w:szCs w:val="26"/>
        </w:rPr>
        <w:t>Раздел 2. Стандарт предоставления государственной услуги</w:t>
      </w:r>
    </w:p>
    <w:p w14:paraId="3252555E" w14:textId="77777777" w:rsidR="00923A14" w:rsidRPr="00A64F3A" w:rsidRDefault="00923A14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1BA1C886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4. Наименование государственной услуги</w:t>
      </w:r>
    </w:p>
    <w:p w14:paraId="28967A33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8. Наименование государственной услуги: «Выдача Решения о присвоении (изменении) адреса».</w:t>
      </w:r>
    </w:p>
    <w:p w14:paraId="2FDAAEE0" w14:textId="77777777" w:rsidR="003968E9" w:rsidRPr="00A64F3A" w:rsidRDefault="003968E9" w:rsidP="00923A14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5. Наименование уполномоченного органа, предоставляющего государственную услугу</w:t>
      </w:r>
    </w:p>
    <w:p w14:paraId="737391A0" w14:textId="77777777" w:rsidR="003968E9" w:rsidRPr="00A64F3A" w:rsidRDefault="003968E9" w:rsidP="003968E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9. Государственная услуга предоставляется государственными администрациями городов (районов) Приднестровской Молдавской Республики (далее – уполномоченные органы).</w:t>
      </w:r>
    </w:p>
    <w:p w14:paraId="33A6A78E" w14:textId="77777777" w:rsidR="00923A14" w:rsidRPr="00A64F3A" w:rsidRDefault="00923A14" w:rsidP="003968E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B76B2F4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6. Описание результата предоставления государственной услуги</w:t>
      </w:r>
    </w:p>
    <w:p w14:paraId="33BBEF3E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10. Результатом предоставления государственной услуги является оформление и выдача одного из следующих документов:</w:t>
      </w:r>
    </w:p>
    <w:p w14:paraId="4BD5E4A1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Решения;</w:t>
      </w:r>
    </w:p>
    <w:p w14:paraId="67B0DCC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б) письменного уведомления об отказе в выдаче Решения.</w:t>
      </w:r>
    </w:p>
    <w:p w14:paraId="0713053B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FBC65B9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7. Срок предоставления государственной услуги</w:t>
      </w:r>
    </w:p>
    <w:p w14:paraId="79975A5F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11. Срок предоставления государственной услуги не должен превышать 20 (двадцати) календарных дней со дня получения уполномоченным органом заявления с приложением всех необходимых документов.</w:t>
      </w:r>
    </w:p>
    <w:p w14:paraId="3E72EB91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12. Датой представления документов является день их получения уполномоченным органом.</w:t>
      </w:r>
    </w:p>
    <w:p w14:paraId="59C3F9A8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E4D9605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11811E8D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13. Отношения, возникающие в связи с предоставлением государственной услуги, регулируются следующими нормативными правовыми актами Приднестровской Молдавской Республики:</w:t>
      </w:r>
    </w:p>
    <w:p w14:paraId="217DCDCF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Законом Приднестровской Молдавской Республики от 19 августа 2016 года № 211-З-III «Об организации предоставления государственных услуг» (САЗ 16-33);</w:t>
      </w:r>
    </w:p>
    <w:p w14:paraId="724D35B8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б) Постановлением Правительства Приднестровской Молдавской Республики от 2 июня 2017 года № 131 «Об утверждении Положения о порядке присвоения адресов объектам недвижимости на территории населенных пунктов Приднестровской Молдавской Республики» (САЗ 17-23).</w:t>
      </w:r>
    </w:p>
    <w:p w14:paraId="1712C48A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60A9CCD" w14:textId="77777777" w:rsidR="003968E9" w:rsidRPr="00A64F3A" w:rsidRDefault="0063707A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9. 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</w:t>
      </w:r>
    </w:p>
    <w:p w14:paraId="202E46EE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14. Для получения Решения необходимо наличие следующих документов:</w:t>
      </w:r>
    </w:p>
    <w:p w14:paraId="2A63E5DD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для физических и юридических лиц, являющихся собственниками жилых (нежилых) помещений:</w:t>
      </w:r>
    </w:p>
    <w:p w14:paraId="55761B1D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1) заявление согласно Приложению № 1 к настоящему Регламенту;</w:t>
      </w:r>
    </w:p>
    <w:p w14:paraId="2EFAFA7B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lastRenderedPageBreak/>
        <w:t xml:space="preserve">2) документы о вводе в эксплуатацию объекта недвижимости (предоставляются при отсутствии правоустанавливающих документов </w:t>
      </w:r>
      <w:r w:rsidRPr="00A64F3A">
        <w:rPr>
          <w:i/>
          <w:sz w:val="26"/>
          <w:szCs w:val="26"/>
        </w:rPr>
        <w:br/>
        <w:t>на объект недвижимости, которому присваивается (изменяется) адрес);</w:t>
      </w:r>
    </w:p>
    <w:p w14:paraId="6D681D71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trike/>
          <w:sz w:val="26"/>
          <w:szCs w:val="26"/>
        </w:rPr>
      </w:pPr>
      <w:r w:rsidRPr="00A64F3A">
        <w:rPr>
          <w:i/>
          <w:sz w:val="26"/>
          <w:szCs w:val="26"/>
        </w:rPr>
        <w:t>3) согласие других собственников (при их наличии) на присвоение (изменение) адреса;</w:t>
      </w:r>
    </w:p>
    <w:p w14:paraId="4E3E734F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4) паспорт или иной документ, удостоверяющий личность заявителя (представляется для сверки данных, указанных в заявлении);</w:t>
      </w:r>
      <w:r w:rsidRPr="00A64F3A">
        <w:rPr>
          <w:i/>
          <w:strike/>
          <w:sz w:val="26"/>
          <w:szCs w:val="26"/>
        </w:rPr>
        <w:t xml:space="preserve"> </w:t>
      </w:r>
    </w:p>
    <w:p w14:paraId="4CDA6FE5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5) план (топографическая съемка) в масштабе 1:500 территории объекта недвижимости с указанием места размещения объекта недвижимости и его экспликации;</w:t>
      </w:r>
    </w:p>
    <w:p w14:paraId="730387FE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для члена садово-огороднического товарищества, являющегося собственником жилого (нежилого) помещения, находящегося на земельном участке садово-огороднического товарищества:</w:t>
      </w:r>
    </w:p>
    <w:p w14:paraId="69851960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1) заявление согласно Приложению № 1 к настоящему Регламенту;</w:t>
      </w:r>
    </w:p>
    <w:p w14:paraId="322B6CB0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2) документы о вводе в эксплуатацию объекта недвижимости (предоставляются при отсутствии правоустанавливающих документов </w:t>
      </w:r>
      <w:r w:rsidRPr="00A64F3A">
        <w:rPr>
          <w:i/>
          <w:sz w:val="26"/>
          <w:szCs w:val="26"/>
        </w:rPr>
        <w:br/>
        <w:t>на объект недвижимости, которому присваивается (изменяется) адрес);</w:t>
      </w:r>
    </w:p>
    <w:p w14:paraId="46F57C98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3) решение правления садово-огороднического товарищества </w:t>
      </w:r>
      <w:r w:rsidRPr="00A64F3A">
        <w:rPr>
          <w:i/>
          <w:sz w:val="26"/>
          <w:szCs w:val="26"/>
        </w:rPr>
        <w:br/>
        <w:t>о присвоении адреса;</w:t>
      </w:r>
    </w:p>
    <w:p w14:paraId="52B9B932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4) паспорт или иной документ, удостоверяющий личность заявителя (представляется для сверки данных, указанных в заявлении);</w:t>
      </w:r>
    </w:p>
    <w:p w14:paraId="3A02952C" w14:textId="77777777" w:rsidR="003968E9" w:rsidRPr="00A64F3A" w:rsidRDefault="00113DF1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5) план (топографическая съемка) в масштабе 1:500 территории объекта недвижимости с указанием места размещения объекта недвижимости и его экспликации</w:t>
      </w:r>
    </w:p>
    <w:p w14:paraId="102182F1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0A915BD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21B3EAB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15. С целью сокращения количества документов, представляемых заявителями для предоставления государственной услуги, выписка из Единого государственного реестра юридических лиц</w:t>
      </w:r>
      <w:r w:rsidR="0063707A" w:rsidRPr="00A64F3A">
        <w:rPr>
          <w:sz w:val="26"/>
          <w:szCs w:val="26"/>
        </w:rPr>
        <w:t xml:space="preserve"> </w:t>
      </w:r>
      <w:r w:rsidR="0063707A" w:rsidRPr="00A64F3A">
        <w:rPr>
          <w:i/>
          <w:sz w:val="26"/>
          <w:szCs w:val="26"/>
        </w:rPr>
        <w:t>и индивидуальных предпринимателей</w:t>
      </w:r>
      <w:r w:rsidR="0063707A" w:rsidRPr="00A64F3A">
        <w:rPr>
          <w:sz w:val="26"/>
          <w:szCs w:val="26"/>
        </w:rPr>
        <w:t xml:space="preserve"> </w:t>
      </w:r>
      <w:r w:rsidR="0063707A" w:rsidRPr="00A64F3A">
        <w:rPr>
          <w:i/>
          <w:sz w:val="26"/>
          <w:szCs w:val="26"/>
        </w:rPr>
        <w:t>и выписка из Единого государственного реестра прав на недвижимое имущество и сделок с ним запрашиваются</w:t>
      </w:r>
      <w:r w:rsidR="0063707A" w:rsidRPr="00A64F3A">
        <w:rPr>
          <w:sz w:val="26"/>
          <w:szCs w:val="26"/>
        </w:rPr>
        <w:t xml:space="preserve"> </w:t>
      </w:r>
      <w:r w:rsidRPr="00A64F3A">
        <w:rPr>
          <w:sz w:val="26"/>
          <w:szCs w:val="26"/>
        </w:rPr>
        <w:t>уполномоченным органом у исполнительных органов государственных власти, в распоряжении которых находятся данные документы, посредством государственной информационной системы «Система межведомственного обмена данными».</w:t>
      </w:r>
    </w:p>
    <w:p w14:paraId="0E4086D0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C80979A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11. Указание на запрет требования от заявителя представления документов и информации или осуществления действий при предоставлении государственной услуги</w:t>
      </w:r>
    </w:p>
    <w:p w14:paraId="4C44D812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16. Уполномоченный орган не вправе требовать от заявителя:</w:t>
      </w:r>
    </w:p>
    <w:p w14:paraId="0821FE50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представления документов и (или) информации или осуществления действий, представление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 и настоящим Регламентом;</w:t>
      </w:r>
    </w:p>
    <w:p w14:paraId="1B25F963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 xml:space="preserve">б) представления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</w:t>
      </w:r>
      <w:r w:rsidRPr="00A64F3A">
        <w:rPr>
          <w:sz w:val="26"/>
          <w:szCs w:val="26"/>
        </w:rPr>
        <w:lastRenderedPageBreak/>
        <w:t>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в порядке, установленном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1ADD18E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в порядке, установленном действующим законодательством Приднестровской Молдавской Республики;</w:t>
      </w:r>
    </w:p>
    <w:p w14:paraId="2F10B912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г) обращения за оказанием услуг, не включенных в Единый реестр государственных услуг, а также представления документов, выдаваемых по результатам оказания таких услуг.</w:t>
      </w:r>
    </w:p>
    <w:p w14:paraId="2F98C400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2A41363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3B887935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17. Основаниями для отказа в приеме заявления </w:t>
      </w:r>
      <w:r w:rsidRPr="00A64F3A">
        <w:rPr>
          <w:i/>
          <w:sz w:val="26"/>
          <w:szCs w:val="26"/>
          <w:shd w:val="clear" w:color="auto" w:fill="FFFFFF"/>
        </w:rPr>
        <w:t>о выдаче Решения</w:t>
      </w:r>
      <w:r w:rsidRPr="00A64F3A">
        <w:rPr>
          <w:rFonts w:ascii="Segoe UI" w:hAnsi="Segoe UI" w:cs="Segoe UI"/>
          <w:i/>
          <w:sz w:val="26"/>
          <w:szCs w:val="26"/>
          <w:shd w:val="clear" w:color="auto" w:fill="FFFFFF"/>
        </w:rPr>
        <w:t xml:space="preserve"> </w:t>
      </w:r>
      <w:r w:rsidRPr="00A64F3A">
        <w:rPr>
          <w:rFonts w:ascii="Segoe UI" w:hAnsi="Segoe UI" w:cs="Segoe UI"/>
          <w:i/>
          <w:sz w:val="26"/>
          <w:szCs w:val="26"/>
          <w:shd w:val="clear" w:color="auto" w:fill="FFFFFF"/>
        </w:rPr>
        <w:br/>
      </w:r>
      <w:r w:rsidRPr="00A64F3A">
        <w:rPr>
          <w:i/>
          <w:sz w:val="26"/>
          <w:szCs w:val="26"/>
        </w:rPr>
        <w:t>и документов являются:</w:t>
      </w:r>
    </w:p>
    <w:p w14:paraId="7D9EC197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представление документов, указанных в пункте 14 настоящего Регламента, не в полном объеме;</w:t>
      </w:r>
    </w:p>
    <w:p w14:paraId="4E75A7CE" w14:textId="77777777" w:rsidR="00113DF1" w:rsidRPr="00A64F3A" w:rsidRDefault="00113DF1" w:rsidP="00113DF1">
      <w:pPr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представленные заявление и документы оформлены ненадлежащим образом (несоответствие документа по форме и содержанию требованиям, установленным законодательством Приднестровской Молдавской Республики, отсутствие подписей уполномоченных лиц, печатей).</w:t>
      </w:r>
    </w:p>
    <w:p w14:paraId="12B35DAF" w14:textId="77777777" w:rsidR="003968E9" w:rsidRPr="00A64F3A" w:rsidRDefault="00113DF1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При наличии оснований, предусмотренных частью первой настоящего пункта, уполномоченный орган не принимает заявление </w:t>
      </w:r>
      <w:r w:rsidRPr="00A64F3A">
        <w:rPr>
          <w:i/>
          <w:sz w:val="26"/>
          <w:szCs w:val="26"/>
          <w:shd w:val="clear" w:color="auto" w:fill="FFFFFF"/>
        </w:rPr>
        <w:t>о выдаче Решения</w:t>
      </w:r>
      <w:r w:rsidRPr="00A64F3A">
        <w:rPr>
          <w:rFonts w:ascii="Segoe UI" w:hAnsi="Segoe UI" w:cs="Segoe UI"/>
          <w:i/>
          <w:sz w:val="26"/>
          <w:szCs w:val="26"/>
          <w:shd w:val="clear" w:color="auto" w:fill="FFFFFF"/>
        </w:rPr>
        <w:t xml:space="preserve"> </w:t>
      </w:r>
      <w:r w:rsidRPr="00A64F3A">
        <w:rPr>
          <w:rFonts w:ascii="Segoe UI" w:hAnsi="Segoe UI" w:cs="Segoe UI"/>
          <w:i/>
          <w:sz w:val="26"/>
          <w:szCs w:val="26"/>
          <w:shd w:val="clear" w:color="auto" w:fill="FFFFFF"/>
        </w:rPr>
        <w:br/>
      </w:r>
      <w:r w:rsidRPr="00A64F3A">
        <w:rPr>
          <w:i/>
          <w:sz w:val="26"/>
          <w:szCs w:val="26"/>
        </w:rPr>
        <w:t xml:space="preserve">и разъясняет заявителю о причинах отказа в приеме заявления </w:t>
      </w:r>
      <w:r w:rsidRPr="00A64F3A">
        <w:rPr>
          <w:i/>
          <w:sz w:val="26"/>
          <w:szCs w:val="26"/>
          <w:shd w:val="clear" w:color="auto" w:fill="FFFFFF"/>
        </w:rPr>
        <w:t>о выдаче Решения</w:t>
      </w:r>
    </w:p>
    <w:p w14:paraId="061DBFDF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3E567174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13. Исчерпывающий перечень оснований для отказа в предоставлении государственной услуги</w:t>
      </w:r>
    </w:p>
    <w:p w14:paraId="154B45C3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18. Основания для приостановления выдачи Решения отсутствуют.</w:t>
      </w:r>
    </w:p>
    <w:p w14:paraId="03BFFC6C" w14:textId="77777777" w:rsidR="00113DF1" w:rsidRPr="00A64F3A" w:rsidRDefault="00113DF1" w:rsidP="00113DF1">
      <w:pPr>
        <w:shd w:val="clear" w:color="auto" w:fill="FFFFFF"/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19. В предоставлении государственной услуги может быть отказано </w:t>
      </w:r>
      <w:r w:rsidRPr="00A64F3A">
        <w:rPr>
          <w:i/>
          <w:sz w:val="26"/>
          <w:szCs w:val="26"/>
        </w:rPr>
        <w:br/>
        <w:t>в случае:</w:t>
      </w:r>
    </w:p>
    <w:p w14:paraId="77435FA5" w14:textId="77777777" w:rsidR="00113DF1" w:rsidRPr="00A64F3A" w:rsidRDefault="00113DF1" w:rsidP="00113DF1">
      <w:pPr>
        <w:shd w:val="clear" w:color="auto" w:fill="FFFFFF"/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выявления при рассмотрении заявления и документов недостоверной информации;</w:t>
      </w:r>
    </w:p>
    <w:p w14:paraId="6EB947C8" w14:textId="77777777" w:rsidR="00113DF1" w:rsidRPr="00A64F3A" w:rsidRDefault="00113DF1" w:rsidP="00113DF1">
      <w:pPr>
        <w:shd w:val="clear" w:color="auto" w:fill="FFFFFF"/>
        <w:spacing w:after="0" w:line="240" w:lineRule="atLeast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отсутствия технической возможности присвоения адреса.</w:t>
      </w:r>
    </w:p>
    <w:p w14:paraId="5503B3D3" w14:textId="77777777" w:rsidR="003968E9" w:rsidRPr="00A64F3A" w:rsidRDefault="00113DF1" w:rsidP="00113DF1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При наличии оснований, предусмотренных частью первой настоящего пункта, уполномоченный орган отказывает в предоставлении государственной услуги и письменно уведомляет заявителя о причинах отказа с указанием причин отказа в пятидневный срок</w:t>
      </w:r>
      <w:r w:rsidR="003968E9" w:rsidRPr="00A64F3A">
        <w:rPr>
          <w:i/>
          <w:sz w:val="26"/>
          <w:szCs w:val="26"/>
        </w:rPr>
        <w:t>.</w:t>
      </w:r>
    </w:p>
    <w:p w14:paraId="0A167C59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BAD1BE1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14. Порядок, размер и основания взимания государственной пошлины за предоставление государственной услуги или иной платы, взимаемой за предоставление государственной услуги</w:t>
      </w:r>
    </w:p>
    <w:p w14:paraId="5B134D65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20. За предоставление государственной услуги государственная пошлина или иная плата не взимаются.</w:t>
      </w:r>
    </w:p>
    <w:p w14:paraId="0E8D008C" w14:textId="77777777" w:rsidR="00923A14" w:rsidRPr="00A64F3A" w:rsidRDefault="00923A14" w:rsidP="00923A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25AC111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15.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7EAD8A94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lastRenderedPageBreak/>
        <w:t>21. Максимальный срок ожидания в очереди в случае непосредственного обращения заявителя (его представителя) в уполномоченный орган для представления документов, необходимых для предоставления государственной услуги, составляет не более 30 (тридцати) минут.</w:t>
      </w:r>
    </w:p>
    <w:p w14:paraId="62AA5510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При обращении заявителя в адрес уполномоченного органа через Портал максимальное время ожидания обработки заявления и представленного к нему пакета документов составляет не более 20 (двадцати) минут.</w:t>
      </w:r>
    </w:p>
    <w:p w14:paraId="3B8E260C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7566F07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16. Срок и порядок регистрации заявления заявителя о предоставлении государственной услуги</w:t>
      </w:r>
    </w:p>
    <w:p w14:paraId="29EE4320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22. Регистрация заявления о предоставлении государственной услуги осуществляется в день получения заявления.</w:t>
      </w:r>
    </w:p>
    <w:p w14:paraId="3491E576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C1CBA9B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17. 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информации о порядке предоставления государственной услуги</w:t>
      </w:r>
    </w:p>
    <w:p w14:paraId="552FA4DF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23. Информация о графике работы службы «Одно окно» размещается в здании уполномоченного органа на видном месте.</w:t>
      </w:r>
    </w:p>
    <w:p w14:paraId="1FD4F3AD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24. Прием заявителей осуществляется в специально оборудованных помещениях (операционных залах или кабинетах).</w:t>
      </w:r>
    </w:p>
    <w:p w14:paraId="47950691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3B29D6E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25.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4F25F073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26. Помещение для приема заявителей должно быть оборудовано информационным стендом и оснащено справочным телефоном.</w:t>
      </w:r>
    </w:p>
    <w:p w14:paraId="7D863CC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Информационные стенды должны располагаться на месте, доступном для просмотра (в том числе при большом количестве посетителей). Информация должна размещаться в удобной для восприятия форме.</w:t>
      </w:r>
    </w:p>
    <w:p w14:paraId="21D65F5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27. Дополнительные требования к размещению и оформлению помещений, размещению и оформлению визуальной, текстовой информации не предъявляются.</w:t>
      </w:r>
    </w:p>
    <w:p w14:paraId="38140CD5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43D0FC2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18.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</w:t>
      </w:r>
    </w:p>
    <w:p w14:paraId="65927126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28. Показателями доступности и качества предоставления государственной услуги являются:</w:t>
      </w:r>
    </w:p>
    <w:p w14:paraId="3E0B996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возможность получения государственной услуги своевременно и в соответствии с настоящим Регламентом;</w:t>
      </w:r>
    </w:p>
    <w:p w14:paraId="5E088252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б) 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14:paraId="077C5A56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в) возможность досудебного рассмотрения жалоб заявителей на решения, действия (бездействие) должностных лиц, ответственных за предоставление государственной услуги;</w:t>
      </w:r>
    </w:p>
    <w:p w14:paraId="48A240D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г) количество взаимодействий заявителя с должностным лицом уполномоченного органа при представлении государственной услуги и их продолжительность.</w:t>
      </w:r>
    </w:p>
    <w:p w14:paraId="139EBA1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lastRenderedPageBreak/>
        <w:t>Взаимодействие заявителя с должностными лицами уполномоченного органа при предоставлении государственной услуги посредством личного обращения заявителя осуществляется 2 (два) раза:</w:t>
      </w:r>
    </w:p>
    <w:p w14:paraId="4B560ED3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при подаче документов для предоставления государственной услуги;</w:t>
      </w:r>
    </w:p>
    <w:p w14:paraId="3F8381E7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б) при получении результата предоставления государственной услуги заявителем непосредственно.</w:t>
      </w:r>
    </w:p>
    <w:p w14:paraId="331B5F2C" w14:textId="77777777" w:rsidR="0063707A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Взаимодействие заявителя с должностными лицами уполномоченного органа при предоставлении государственной услуги посредством Портала осуществляется:</w:t>
      </w:r>
    </w:p>
    <w:p w14:paraId="3C1EF62C" w14:textId="77777777" w:rsidR="0063707A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при желании заявителя получить результат предоставления государственной услуги в форме бумажного документа – 1 (один) раз;</w:t>
      </w:r>
    </w:p>
    <w:p w14:paraId="0AD6D200" w14:textId="77777777" w:rsidR="003968E9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при желании заявителя получить результат предоставления государственной услуги в форме электронного документа взаимодействие не осуществляется</w:t>
      </w:r>
    </w:p>
    <w:p w14:paraId="6E42FF92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Продолжительность одного взаимодействия заявителя с должностным лицом уполномоченного органа при предоставлении государственной услуги не должен превышать 30 (тридцати) минут. При необходимости количество взаимодействий заявителя с должностным лицом может быть увеличено.</w:t>
      </w:r>
    </w:p>
    <w:p w14:paraId="1B537F60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6D4A38C0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19. Иные требования к предоставлению государственной услуги, в том числе в электронной форме</w:t>
      </w:r>
    </w:p>
    <w:p w14:paraId="53700467" w14:textId="77777777" w:rsidR="0063707A" w:rsidRPr="00A64F3A" w:rsidRDefault="003968E9" w:rsidP="006370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29.</w:t>
      </w:r>
      <w:r w:rsidRPr="00A64F3A">
        <w:rPr>
          <w:sz w:val="26"/>
          <w:szCs w:val="26"/>
        </w:rPr>
        <w:t xml:space="preserve"> </w:t>
      </w:r>
      <w:r w:rsidR="0063707A" w:rsidRPr="00A64F3A">
        <w:rPr>
          <w:i/>
          <w:sz w:val="26"/>
          <w:szCs w:val="26"/>
        </w:rPr>
        <w:t>Иные требования к предоставлению государственной услуги не предъявляются.</w:t>
      </w:r>
    </w:p>
    <w:p w14:paraId="0B65B791" w14:textId="77777777" w:rsidR="0063707A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Государственная услуга размещена на Портале в целях информирования, подачи заявления и документов, а также получения результата предоставления государственной услуги.</w:t>
      </w:r>
    </w:p>
    <w:p w14:paraId="583FE87A" w14:textId="77777777" w:rsidR="0063707A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При подаче заявления посредством Портала о предоставлении государственной услуги в форме электронного или бумажного документа заявление и прилагаемые к нему документы должны быть подписаны усиленной квалифицированной электронной подписью.</w:t>
      </w:r>
    </w:p>
    <w:p w14:paraId="26C67001" w14:textId="77777777" w:rsidR="0063707A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Предоставление результата государственной услуги в форме электронного документа осуществляется также с использованием Портала.</w:t>
      </w:r>
    </w:p>
    <w:p w14:paraId="25C3AE7B" w14:textId="77777777" w:rsidR="0063707A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При подаче заявления посредством Портала заявитель указывает, в какой форме желает получить результат предоставления государственной услуги: бумажной или электронной.</w:t>
      </w:r>
    </w:p>
    <w:p w14:paraId="5F096F89" w14:textId="77777777" w:rsidR="0063707A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При подаче заявления посредством Портала информирование заявителя о результате предоставления государственной услуги осуществляется по телефону, электронной почте либо посредством Портала.</w:t>
      </w:r>
    </w:p>
    <w:p w14:paraId="0808C638" w14:textId="77777777" w:rsidR="003968E9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Результат предоставления государственной услуги в виде электронного документа должен быть заверен усиленной квалифицированной электронной подписью уполномоченного органа</w:t>
      </w:r>
      <w:r w:rsidR="003968E9" w:rsidRPr="00A64F3A">
        <w:rPr>
          <w:i/>
          <w:sz w:val="26"/>
          <w:szCs w:val="26"/>
        </w:rPr>
        <w:t>.</w:t>
      </w:r>
    </w:p>
    <w:p w14:paraId="53A917F4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908BBAB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A64F3A">
        <w:rPr>
          <w:b/>
          <w:sz w:val="26"/>
          <w:szCs w:val="26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14:paraId="7F14424B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20. Перечень административных процедур</w:t>
      </w:r>
    </w:p>
    <w:p w14:paraId="474039C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30. Предоставление государственной услуги включает в себя следующие административные процедуры:</w:t>
      </w:r>
    </w:p>
    <w:p w14:paraId="05F52498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а) прием и регистрация представленных в уполномоченный орган документов;</w:t>
      </w:r>
    </w:p>
    <w:p w14:paraId="28898F8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б) рассмотрение представленных в уполномоченный орган документов и принятие решения о выдаче Решения либо об отказе в выдаче Решения;</w:t>
      </w:r>
    </w:p>
    <w:p w14:paraId="4053B2E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lastRenderedPageBreak/>
        <w:t>в) подготовка и оформление документов, являющихся результатом предоставления государственной услуги;</w:t>
      </w:r>
    </w:p>
    <w:p w14:paraId="66038D6D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г) выдача документов, являющихся результатом предоставления государственной услуги.</w:t>
      </w:r>
    </w:p>
    <w:p w14:paraId="3155874F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Блок-схема предоставления государственной услуги приведена в Приложении № 2 к настоящему Регламенту.</w:t>
      </w:r>
    </w:p>
    <w:p w14:paraId="3934AD14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34E0A7C4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21. Прием и регистрация представленных в уполномоченный орган документов</w:t>
      </w:r>
    </w:p>
    <w:p w14:paraId="2990D954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31.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заявителем.</w:t>
      </w:r>
    </w:p>
    <w:p w14:paraId="34EE3E2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32. При получении уполномоченным органом документов, указанных в пункте 14 настоящего Регламента, должностное лицо, ответственное за прием и регистрацию представленных в уполномоченный орган документов, осуществляет регистрацию представленных документов и оформляет опись принятых документов.</w:t>
      </w:r>
    </w:p>
    <w:p w14:paraId="32D39226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органом.</w:t>
      </w:r>
    </w:p>
    <w:p w14:paraId="799A7AD1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Опись полученных уполномоченным органом документов (далее – опись) оформляется в 2 (двух) экземплярах. Первый экземпляр описи выдается заявителю, второй экземпляр приобщается к представленным в уполномоченный орган документам.</w:t>
      </w:r>
    </w:p>
    <w:p w14:paraId="36669AE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 описи указывается перечень представленных в уполномоченный орган документов и дата их получения уполномоченным органом. В случае поступления в уполномоченный орган заявления в электронной форме, один экземпляр описи отправляется на электронный адрес заявителя.</w:t>
      </w:r>
    </w:p>
    <w:p w14:paraId="1951C792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33. В случае если документы, необходимые для предоставления государственной услуги, представлены в уполномоченный орган непосредственно заявителем либо его представителем, действующим на основании доверенности, опись должна быть выдана заявителю либо его представителю, действующему на основании доверенности, в день их получения уполномоченным органом.</w:t>
      </w:r>
    </w:p>
    <w:p w14:paraId="7161E73B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34. Максимальное время приема одного комплекта документов составляет не более 30 (тридцати) минут.</w:t>
      </w:r>
    </w:p>
    <w:p w14:paraId="53F0AF4E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3821A54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22. Рассмотрение представленных в уполномоченный орган документов и принятие решения о выдаче Решения либо об отказе в выдаче Решения</w:t>
      </w:r>
    </w:p>
    <w:p w14:paraId="4138DDEF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35. Основанием для начала административной процедуры, предусмотренной настоящей главой Регламента, является получение должностным лицом, ответственным за прием документов, представленных в уполномоченный орган документов.</w:t>
      </w:r>
    </w:p>
    <w:p w14:paraId="3DA6F65C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36.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49460DC6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37. В случае если выявлено наличие оснований для отказа в предоставлении государственной услуги, принимается решение о подготовке письменного уведомления об отказе в выдаче Решения.</w:t>
      </w:r>
    </w:p>
    <w:p w14:paraId="1F8B436B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38. В случае если установлено отсутствие оснований для отказа в предоставлении государственной услуги, принимается решение об оформлении и выдаче Решения.</w:t>
      </w:r>
    </w:p>
    <w:p w14:paraId="3CA61538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lastRenderedPageBreak/>
        <w:t>39. Максимальный срок для выполнения административной процедуры, предусмотренной настоящей главой Регламента, не должен превышать 15 (пятнадцати) календарных дней.</w:t>
      </w:r>
    </w:p>
    <w:p w14:paraId="4A88EBC5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1C9CA06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23. Подготовка и оформление документов, являющихся результатом предоставления государственной услуги</w:t>
      </w:r>
    </w:p>
    <w:p w14:paraId="3557F96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40. Основанием для начала административной процедуры, предусмотренной настоящей главой Регламента, является принятие решения о выдаче Решения либо об отказе в выдаче.</w:t>
      </w:r>
    </w:p>
    <w:p w14:paraId="0B07F197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41. Должностным лицом уполномоченного органа подготавливается и оформляется Решение, подлежащее выдаче заявителю.</w:t>
      </w:r>
    </w:p>
    <w:p w14:paraId="4ACBDA10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Представленные в уполномоченный орган для получения Решения документы передаются должностному лицу, ответственному за хранение документов.</w:t>
      </w:r>
    </w:p>
    <w:p w14:paraId="0979781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 случае принятия решения об отказе в выдаче Решения, уполномоченный орган подготавливает уведомление, с указанием причин отказа. Документы, представленные в уполномоченный орган, возвращаются заявителю одновременно с письменным уведомлением об отказе в выдаче Решения.</w:t>
      </w:r>
    </w:p>
    <w:p w14:paraId="14011A3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О дате, месте и времени выдачи результата государственной услуги заявитель информируется по телефону, по электронной почте либо путем направления сообщения на Портал.</w:t>
      </w:r>
    </w:p>
    <w:p w14:paraId="0957A698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Максимальный срок для выполнения административной процедуры, предусмотренной настоящей главой Регламента, не должен превышать 3 (трех) календарных дней.</w:t>
      </w:r>
    </w:p>
    <w:p w14:paraId="029EDD4E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39CA2C6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24. Выдача документов, являющихся результатом предоставления государственной услуги</w:t>
      </w:r>
    </w:p>
    <w:p w14:paraId="4B1D4A91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42. Основанием для начала административной процедуры, предусмотренной настоящей главой Регламента, является подготовка документов, подлежащих выдаче заявителю.</w:t>
      </w:r>
    </w:p>
    <w:p w14:paraId="3DC275D7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43. При непосредственном обращении в уполномоченный орган заявителя либо его представителя, действующего на основании доверенности, за получением документов, являющихся результатом предоставления государственной услуги, уполномоченное должностное лицо выдает Решение или письменное уведомление об отказе в выдаче Решения.</w:t>
      </w:r>
    </w:p>
    <w:p w14:paraId="682F98C9" w14:textId="77777777" w:rsidR="0063707A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При подаче заявления посредством Портала и желании получения результата предоставления государственной услуги в форме электронного документа результат предоставления государственной услуги направляется уполномоченным органом на адрес электронной почты заявителя либо в личный кабинет заявителя на Портале.</w:t>
      </w:r>
    </w:p>
    <w:p w14:paraId="05055581" w14:textId="77777777" w:rsidR="003968E9" w:rsidRPr="00A64F3A" w:rsidRDefault="0063707A" w:rsidP="006370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При подаче заявления посредством Портала и желании получения результата предоставления государственной услуги в форме бумажного документа должностное лицо, уполномоченное на оказание государственной услуги, информирует (по телефону, при наличии технической возможности – в электронной форме) заявителя о возможности получения результата предоставления государственной услуги в бумажной форме в установленные день и время</w:t>
      </w:r>
    </w:p>
    <w:p w14:paraId="38ADDA5B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Максимальный срок для выполнения административной процедуры, предусмотренной настоящей главой Регламента, составляет 10 (десять) минут.</w:t>
      </w:r>
    </w:p>
    <w:p w14:paraId="009E9A26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F8C430C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A64F3A">
        <w:rPr>
          <w:b/>
          <w:sz w:val="26"/>
          <w:szCs w:val="26"/>
        </w:rPr>
        <w:t>Раздел 4. Формы контроля за исполнением настоящего Регламента</w:t>
      </w:r>
    </w:p>
    <w:p w14:paraId="22F519C0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lastRenderedPageBreak/>
        <w:t>25.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 ими решений</w:t>
      </w:r>
    </w:p>
    <w:p w14:paraId="2FE99964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44. Текущий контроль за полнотой и качеством предоставления государственной услуги осуществляется руководителем уполномоченного органа, предоставляющего государственную услугу, либо должностным лицом, уполномоченным руководителем данного органа.</w:t>
      </w:r>
    </w:p>
    <w:p w14:paraId="2FAE6579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Контроль осуществляется непосредственно руководителем отдела (управления), в чьем подчинении находится должностное лицо уполномоченного органа.</w:t>
      </w:r>
    </w:p>
    <w:p w14:paraId="5077AC1F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A1300F3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26.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66181C07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45.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45F829C2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5C66E2EC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Внеплановые проверки также могут проводиться по решению руководителя уполномоченного органа.</w:t>
      </w:r>
    </w:p>
    <w:p w14:paraId="721C63B4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629E6C7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27. Ответственность должностных лиц уполномоченного органа за решения и действия (бездействие), принимаемые (осуществляемые) ими в ходе предоставления государственной услуги</w:t>
      </w:r>
    </w:p>
    <w:p w14:paraId="508739D5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46.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 виновные должностные лица несут ответственность в соответствии с законодательством Приднестровской Молдавской Республики.</w:t>
      </w:r>
    </w:p>
    <w:p w14:paraId="6EC27C8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47. Персональная ответственность должностных лиц уполномоченного органа закрепляется в их должностных инструкциях в соответствии с законодательством Приднестровской Молдавской Республики.</w:t>
      </w:r>
    </w:p>
    <w:p w14:paraId="3630A402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0310AD88" w14:textId="77777777" w:rsidR="003968E9" w:rsidRPr="00A64F3A" w:rsidRDefault="003968E9" w:rsidP="00923A1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64F3A">
        <w:rPr>
          <w:sz w:val="26"/>
          <w:szCs w:val="26"/>
        </w:rPr>
        <w:t>28.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31DDF4D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sz w:val="26"/>
          <w:szCs w:val="26"/>
        </w:rPr>
        <w:t>48.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2B071CC0" w14:textId="77777777" w:rsidR="00923A14" w:rsidRPr="00A64F3A" w:rsidRDefault="00923A14" w:rsidP="003968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4AE6BC27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 w:rsidRPr="00A64F3A">
        <w:rPr>
          <w:b/>
          <w:i/>
          <w:sz w:val="26"/>
          <w:szCs w:val="26"/>
        </w:rPr>
        <w:t>Раздел 5. Досудебное (внесудебное) обжалование заявителем решений и (или) действий (бездействия) органа, предоставляющего государственную услугу, и (или) должностного лица органа, предоставляющего государственную услугу</w:t>
      </w:r>
    </w:p>
    <w:p w14:paraId="10CD0C2C" w14:textId="77777777" w:rsidR="00A558FF" w:rsidRPr="00A64F3A" w:rsidRDefault="00A558FF" w:rsidP="00113D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</w:p>
    <w:p w14:paraId="2558ABF5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lastRenderedPageBreak/>
        <w:t>29. Информация для заявителя о его праве подать жалобу (претензию) на решение и (или) действие (бездействие) органа и (или) его должностных лиц при предоставлении государственных услуг</w:t>
      </w:r>
    </w:p>
    <w:p w14:paraId="55C9A3C7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49. Заявитель имеет право подать жалобу (претензию) на решения и (или) действия (бездействие) уполномоченного органа, его должностного лица при предоставлении государственной услуги (далее – жалоба (претензия)).</w:t>
      </w:r>
    </w:p>
    <w:p w14:paraId="339CF7F7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Интересы заявителя может представлять иное лицо при предъявлении паспорта или иного документа, удостоверяющего личность гражданина, и доверенности.</w:t>
      </w:r>
    </w:p>
    <w:p w14:paraId="27E17D13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30. Предмет жалобы (претензии)</w:t>
      </w:r>
    </w:p>
    <w:p w14:paraId="1087FA2D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50. Предметом жалобы (претензии) являются решения и (или) действия (бездействие) уполномоченного органа, которые, по мнению заявителя, нарушают его права, свободы и законные интересы.</w:t>
      </w:r>
    </w:p>
    <w:p w14:paraId="4B9553A2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Заявитель (представитель заявителя) имеет право обратиться 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</w:t>
      </w:r>
    </w:p>
    <w:p w14:paraId="3AB64C09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нарушение срока регистрации запроса о предоставлении государственной услуги;</w:t>
      </w:r>
    </w:p>
    <w:p w14:paraId="7E8FDB7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нарушение срока предоставления государственной услуги;</w:t>
      </w:r>
    </w:p>
    <w:p w14:paraId="6FE38181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в) требование у заявителя (представителя заявителя) представления документов и (или) информации или осуществления действий, не предусмотренных законодательством Приднестровской Молдавской Республики;</w:t>
      </w:r>
    </w:p>
    <w:p w14:paraId="05EC15E5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услуг, и настоящим Регламентом;</w:t>
      </w:r>
    </w:p>
    <w:p w14:paraId="4D10B88C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д) отказ в предоставлении государственных услуг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1584C235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211B1B96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ж) отказ уполномоченного органа,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27FE030A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з) нарушение срока или порядка выдачи документов по результатам предоставления государственной услуги;</w:t>
      </w:r>
    </w:p>
    <w:p w14:paraId="56C75D4A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3952C4BD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14:paraId="37524CDE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lastRenderedPageBreak/>
        <w:t>31.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 w14:paraId="6B5BC20E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51. Жалоба (претензия) на решения и (или) действия (бездействие), принятые должностными лицами органа, предоставляющего государственные услуги, 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орган, предоставляющий государственные услуги.</w:t>
      </w:r>
    </w:p>
    <w:p w14:paraId="3A307205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</w:t>
      </w:r>
    </w:p>
    <w:p w14:paraId="6F93090C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32. Порядок подачи и рассмотрения жалобы (претензии)</w:t>
      </w:r>
    </w:p>
    <w:p w14:paraId="76CF0C63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52.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в электронной форме на адрес электронной почты или на официальный сайт уполномоченного органа.</w:t>
      </w:r>
    </w:p>
    <w:p w14:paraId="001B3C10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53. В жалобе (претензии) указываются следующие сведения:</w:t>
      </w:r>
    </w:p>
    <w:p w14:paraId="2FDBDC4C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адрес, по которым должен быть направлен ответ заявителю;</w:t>
      </w:r>
    </w:p>
    <w:p w14:paraId="209F2914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наименование уполномоченного органа, фамилия, имя, отчество (при наличии) его должностного лица, решения и (или) действия (бездействие) которых обжалуются;</w:t>
      </w:r>
    </w:p>
    <w:p w14:paraId="14F7A17C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</w:t>
      </w:r>
    </w:p>
    <w:p w14:paraId="7AFAD4E1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г) доводы, на основании которых заявитель не согласен с решениями и действиями (бездействием) должностных лиц уполномоченного органа при предоставлении государственной услуги;</w:t>
      </w:r>
    </w:p>
    <w:p w14:paraId="03C5BCD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д) личная подпись заявителя (представителя заявителя) и дата (при подаче жалобы (претензии) в бумажной форме.</w:t>
      </w:r>
    </w:p>
    <w:p w14:paraId="53EA5CBF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При подаче жалобы (претензии) в форме электронного документа жалоба (претензия) должна быть подписана электронной цифровой подписью заявителя (представителя заявителя).</w:t>
      </w:r>
    </w:p>
    <w:p w14:paraId="60F4E0A7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</w:t>
      </w:r>
    </w:p>
    <w:p w14:paraId="2D5B5BA2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54. Заявителем (представителем заявителя) могут быть представлены документы (при наличии), подтверждающие доводы заявителя, либо их копии.</w:t>
      </w:r>
    </w:p>
    <w:p w14:paraId="24D71E16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со дня ее регистрации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 w14:paraId="6BA9E95D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33. Сроки рассмотрения жалобы (претензии)</w:t>
      </w:r>
    </w:p>
    <w:p w14:paraId="706A778A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lastRenderedPageBreak/>
        <w:t>55.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– в течение 2 (двух) рабочих дней со дня ее регистрации.</w:t>
      </w:r>
    </w:p>
    <w:p w14:paraId="3F78D28F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56. В случае если в жалобе (претензии) отсутствуют сведения, указанные в пункте 53 настоящего Регламента, ответ на жалобу (претензию) не дается, о чем сообщается заявителю (представителя заявителя) при наличии в жалобе (претензии) номера (номеров) контактного телефона либо адреса (адресов) электронной почты, либо адреса.</w:t>
      </w:r>
    </w:p>
    <w:p w14:paraId="1932814F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Основания оставления жалобы (претензии) без рассмотрения:</w:t>
      </w:r>
    </w:p>
    <w:p w14:paraId="41976082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в жалобе (претензии) содержатся нецензурные либо оскорбительные выражения, угрозы жизни, здоровью и имуществу должностного лица органа, предоставляющего государственные услуги, а также членов его семьи. В данном случае заявителю (представителю заявителя) сообщается о недопустимости злоупотребления правом;</w:t>
      </w:r>
    </w:p>
    <w:p w14:paraId="675E2687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</w:t>
      </w:r>
    </w:p>
    <w:p w14:paraId="21F8F7F0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</w:t>
      </w:r>
    </w:p>
    <w:p w14:paraId="674C856E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в) по вопросам, содержащимся в жалобе (претензии), имеется вступившее в законную силу судебное решение;</w:t>
      </w:r>
    </w:p>
    <w:p w14:paraId="7DA7C59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</w:t>
      </w:r>
    </w:p>
    <w:p w14:paraId="285442FE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 w14:paraId="439ADDF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 w14:paraId="274248D0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При наличии хотя бы одного из оснований, указанных в части второй настоящего пункта, жалоба (претензия) оставляется без рассмотрения, о чем в течение 3 (трех) рабочих дней со дня регистрации жалобы (претензии) сообщается заявителю (представителю заявителя).</w:t>
      </w:r>
    </w:p>
    <w:p w14:paraId="34F0259C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34.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7BDFA789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57. Основания для приостановления рассмотрения жалобы (претензии) законодательством Приднестровской Молдавской Республики не предусмотрены.</w:t>
      </w:r>
    </w:p>
    <w:p w14:paraId="4E2B391E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35. Результат рассмотрения жалобы (претензии)</w:t>
      </w:r>
    </w:p>
    <w:p w14:paraId="6B3B0199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58. По результатам рассмотрения жалобы (претензии) принимается одно из следующих решений:</w:t>
      </w:r>
    </w:p>
    <w:p w14:paraId="51B9324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</w:t>
      </w:r>
      <w:r w:rsidRPr="00A64F3A">
        <w:rPr>
          <w:i/>
          <w:sz w:val="26"/>
          <w:szCs w:val="26"/>
        </w:rPr>
        <w:lastRenderedPageBreak/>
        <w:t>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 w14:paraId="48CADCFB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об отказе в удовлетворении жалобы (претензии).</w:t>
      </w:r>
    </w:p>
    <w:p w14:paraId="298C6772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36. Порядок информирования заявителя о результатах рассмотрения жалобы (претензии)</w:t>
      </w:r>
    </w:p>
    <w:p w14:paraId="0A69473A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59. Не позднее дня, следующего за днем принятия решения, указанного в пункте 58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 w14:paraId="03DE2223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Ответ заявителю (представителю заявителя)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 w14:paraId="7BD056AD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60. В случае признания жалобы (претензии) подлежащей удовлетворению в ответе заявителю, указанном в пункте 59 настоящего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государственных услуг,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029A335F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61. В случае признания жалобы (претензии) не подлежащей удовлетворению в ответе заявителю, указанном в пункте 59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0B17530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62.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 w14:paraId="62E99CB0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63. В ответе по результатам рассмотрения жалобы (претензии) указываются:</w:t>
      </w:r>
    </w:p>
    <w:p w14:paraId="372CEC39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наименование органа, рассмотревшего жалобу (претензию), должность, фамилия, имя, отчество (при наличии) руководителя, принявшего решение;</w:t>
      </w:r>
    </w:p>
    <w:p w14:paraId="516F09D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номер, дата, место принятия решения, включая сведения о должностном лице, решение и (или) действие (бездействие) которого обжалуется;</w:t>
      </w:r>
    </w:p>
    <w:p w14:paraId="2BD973B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в) фамилия, имя, отчество (при наличии) заявителя (представителя заявителя);</w:t>
      </w:r>
    </w:p>
    <w:p w14:paraId="503921ED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г) основания для принятия решения;</w:t>
      </w:r>
    </w:p>
    <w:p w14:paraId="3AD750E6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д) принятое решение;</w:t>
      </w:r>
    </w:p>
    <w:p w14:paraId="71474C30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е) в случае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14:paraId="5742B5F6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ж) сведения о порядке обжалования решения.</w:t>
      </w:r>
    </w:p>
    <w:p w14:paraId="354B8731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 случае направления ответа о результатах рассмотрения жалобы (претензии) в форме электронного документа данный ответ подписывается усиленной квалифицированной электронной подписью уполномоченного на рассмотрение жалобы (претензии) должностного лица уполномоченного органа.</w:t>
      </w:r>
    </w:p>
    <w:p w14:paraId="2D8E4110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37. Порядок обжалования решения по жалобе (претензии)</w:t>
      </w:r>
    </w:p>
    <w:p w14:paraId="4562C99F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64. В случае несогласия с результатами рассмотрения жалобы (претензии) повторная жалоба (претензия) может быть подана заявителем 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 w14:paraId="79DDA52F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lastRenderedPageBreak/>
        <w:t>Решение по жалобе (претензии), в том числе по повторной жалобе (претензии), также может быть обжаловано заявителем в судебном порядке.</w:t>
      </w:r>
    </w:p>
    <w:p w14:paraId="471706C4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38. Право заявителя (представителя заявителя) на получение информации и документов, необходимых для обоснования и рассмотрения жалобы (претензии)</w:t>
      </w:r>
    </w:p>
    <w:p w14:paraId="596B6F6F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65. Заявитель (представитель заявителя) имеет право на получение информации и (или) документов, необходимых для обоснования и рассмотрения жалобы (претензии).</w:t>
      </w:r>
    </w:p>
    <w:p w14:paraId="099ED430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39. Способы информирования заявителей (представителей заявителя) о порядке подачи и рассмотрения жалобы (претензии)</w:t>
      </w:r>
    </w:p>
    <w:p w14:paraId="2D3EE744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66.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 обеспечивается посредством размещения информации на стендах в местах предоставления государственной услуги, на Портале и на официальном сайте уполномоченного органа.</w:t>
      </w:r>
    </w:p>
    <w:p w14:paraId="613AED86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40. Ответственность за нарушение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и (или) его должностных лиц при предоставлении государственной услуги</w:t>
      </w:r>
    </w:p>
    <w:p w14:paraId="2CB71502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67. В случае нарушения должностными лицами уполномоченного органа порядка досудебного (внесудебного) рассмотрения жалоб (претензий) заявителей на решения и (или) действия (бездействие) уполномоченного органа и (или) его должностных лиц при предоставлении государственной услуги указанные должностные лица подлежат привлечению к ответственности в соответствии с законодательством Приднестровской Молдавской Республики.</w:t>
      </w:r>
    </w:p>
    <w:p w14:paraId="06ADB3B7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Основаниями для наступления ответственности являются:</w:t>
      </w:r>
    </w:p>
    <w:p w14:paraId="50D4199E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а) неправомерный отказ в приеме и рассмотрении жалоб (претензий);</w:t>
      </w:r>
    </w:p>
    <w:p w14:paraId="73E7ADB1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б) нарушение сроков рассмотрения жалоб (претензий), направления ответа;</w:t>
      </w:r>
    </w:p>
    <w:p w14:paraId="19FF63B4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в) направление неполного или необоснованного ответа по жалобам (претензиям) заявителей;</w:t>
      </w:r>
    </w:p>
    <w:p w14:paraId="75A0A25D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г) принятие заведомо необоснованного и (или) незаконного решения;</w:t>
      </w:r>
    </w:p>
    <w:p w14:paraId="2E81CFE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д) преследование заявителей в связи с их жалобами (претензиями);</w:t>
      </w:r>
    </w:p>
    <w:p w14:paraId="4511D684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е) неисполнение решений, принятых по результатам рассмотрения жалоб (претензий);</w:t>
      </w:r>
    </w:p>
    <w:p w14:paraId="585F5A9F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ж) оставление жалобы (претензии) без рассмотрения по основаниям, не предусмотренным Законом Приднестровской Молдавской Республики от 19 августа 2016 года № 211-З-VI «Об организации предоставления государственных услуг» (САЗ 16-33);</w:t>
      </w:r>
    </w:p>
    <w:p w14:paraId="5D246957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58EA17CE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и) нарушение порядка ведения личного приема заявителей, порядка выдачи документов, подтверждающих прием жалоб (претензий);</w:t>
      </w:r>
    </w:p>
    <w:p w14:paraId="27A01493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к) нарушение прав заявителей участвовать в рассмотрении их жалоб (претензий);</w:t>
      </w:r>
    </w:p>
    <w:p w14:paraId="434223F8" w14:textId="77777777" w:rsidR="0063707A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л) использование или распространение сведений о частной жизни граждан или о деятельности организаций без их согласия;</w:t>
      </w:r>
    </w:p>
    <w:p w14:paraId="5B6AAF64" w14:textId="77777777" w:rsidR="003968E9" w:rsidRPr="00A64F3A" w:rsidRDefault="0063707A" w:rsidP="00113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4F3A">
        <w:rPr>
          <w:i/>
          <w:sz w:val="26"/>
          <w:szCs w:val="26"/>
        </w:rPr>
        <w:t>м) нарушение правил о подведомственности рассмотрения жалоб (претензий)</w:t>
      </w:r>
    </w:p>
    <w:p w14:paraId="26D7886A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sz w:val="26"/>
          <w:szCs w:val="26"/>
        </w:rPr>
        <w:sectPr w:rsidR="003968E9" w:rsidRPr="00A64F3A" w:rsidSect="00113DF1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14:paraId="3599125D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lastRenderedPageBreak/>
        <w:t xml:space="preserve">ПРИЛОЖЕНИЕ </w:t>
      </w:r>
    </w:p>
    <w:p w14:paraId="4C625B0B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к Постановлению Правительства </w:t>
      </w:r>
    </w:p>
    <w:p w14:paraId="744B85FE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Приднестровской Молдавской </w:t>
      </w:r>
    </w:p>
    <w:p w14:paraId="106048AD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Республики </w:t>
      </w:r>
    </w:p>
    <w:p w14:paraId="58D0E1CC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от 14 октября 2022 года № 376</w:t>
      </w:r>
    </w:p>
    <w:p w14:paraId="60733DDA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</w:p>
    <w:p w14:paraId="4018BFDE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«Приложение № 1 </w:t>
      </w:r>
    </w:p>
    <w:p w14:paraId="1085822A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к Регламенту предоставления государственными администрациями городов (районов) Приднестровской Молдавской Республики </w:t>
      </w:r>
    </w:p>
    <w:p w14:paraId="6CDF48EA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государственной услуги </w:t>
      </w:r>
    </w:p>
    <w:p w14:paraId="4CFD3A09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«Выдача Решения о присвоении (изменении) адреса» </w:t>
      </w:r>
    </w:p>
    <w:p w14:paraId="29A83D05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 </w:t>
      </w:r>
    </w:p>
    <w:p w14:paraId="3639A2D0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                                 </w:t>
      </w:r>
    </w:p>
    <w:p w14:paraId="5C27CFAA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Главе Государственной администрации </w:t>
      </w:r>
    </w:p>
    <w:p w14:paraId="7E569F3F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__________________________________________</w:t>
      </w:r>
    </w:p>
    <w:p w14:paraId="5C2822B4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__________________________________________</w:t>
      </w:r>
    </w:p>
    <w:p w14:paraId="0AC8461C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</w:p>
    <w:p w14:paraId="4036572B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от________________________________________</w:t>
      </w:r>
    </w:p>
    <w:p w14:paraId="7FBAF2E5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__________________________________________</w:t>
      </w:r>
    </w:p>
    <w:p w14:paraId="42053912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5D6B475F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(для физического лица: фамилия, имя, отчество </w:t>
      </w:r>
    </w:p>
    <w:p w14:paraId="779DED90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 xml:space="preserve">(при наличии) (полностью), серия, номер, кем выдан, дата выдачи документа, удостоверяющего личность, адрес, номер телефона; </w:t>
      </w:r>
    </w:p>
    <w:p w14:paraId="00AF964B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для юридического лица: наименование организации, адрес, номер телефона)</w:t>
      </w:r>
    </w:p>
    <w:p w14:paraId="6B255ACA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</w:p>
    <w:p w14:paraId="1318E349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</w:p>
    <w:p w14:paraId="3CD415C0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Заявление</w:t>
      </w:r>
    </w:p>
    <w:p w14:paraId="2F53435D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</w:p>
    <w:p w14:paraId="284C0DBE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Прошу присвоить (изменить) адрес _______________________________________________________________________,</w:t>
      </w:r>
    </w:p>
    <w:p w14:paraId="08B80C64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(наименование объекта)</w:t>
      </w:r>
    </w:p>
    <w:p w14:paraId="17C00E0E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</w:p>
    <w:p w14:paraId="3DE7EBA1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расположенному по адресу: ___________________________________________________________________________________________________________________________.</w:t>
      </w:r>
    </w:p>
    <w:p w14:paraId="05475057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</w:p>
    <w:p w14:paraId="1BE1CCB6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</w:p>
    <w:p w14:paraId="407710F3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Доверенность (заполняется при наличии) № _______________ от ______________________</w:t>
      </w:r>
    </w:p>
    <w:p w14:paraId="32D201E9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6"/>
          <w:szCs w:val="26"/>
        </w:rPr>
      </w:pPr>
    </w:p>
    <w:p w14:paraId="3DA013FF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</w:p>
    <w:p w14:paraId="412BFAFF" w14:textId="77777777" w:rsidR="00A558FF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_______________________                  _____________________________________</w:t>
      </w:r>
    </w:p>
    <w:p w14:paraId="4F48EEEA" w14:textId="77777777" w:rsidR="003968E9" w:rsidRPr="00A64F3A" w:rsidRDefault="00A558FF" w:rsidP="00A558F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26"/>
          <w:szCs w:val="26"/>
        </w:rPr>
      </w:pPr>
      <w:r w:rsidRPr="00A64F3A">
        <w:rPr>
          <w:i/>
          <w:sz w:val="26"/>
          <w:szCs w:val="26"/>
        </w:rPr>
        <w:t>(дата)                                                                                 (подпись заявителя)»</w:t>
      </w:r>
    </w:p>
    <w:p w14:paraId="3C025E86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sz w:val="26"/>
          <w:szCs w:val="26"/>
        </w:rPr>
        <w:sectPr w:rsidR="003968E9" w:rsidRPr="00A64F3A" w:rsidSect="00FC0112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41F11A83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lastRenderedPageBreak/>
        <w:t>Приложение № 2 к Регламенту предоставления</w:t>
      </w:r>
    </w:p>
    <w:p w14:paraId="5992F9A4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государственными администрациями городов</w:t>
      </w:r>
    </w:p>
    <w:p w14:paraId="767FF18D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(районов) Приднестровской Молдавской</w:t>
      </w:r>
    </w:p>
    <w:p w14:paraId="25629A6C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i/>
          <w:sz w:val="26"/>
          <w:szCs w:val="26"/>
        </w:rPr>
      </w:pPr>
      <w:r w:rsidRPr="00A64F3A">
        <w:rPr>
          <w:i/>
          <w:sz w:val="26"/>
          <w:szCs w:val="26"/>
        </w:rPr>
        <w:t>Республики государственной услуги «Выдача</w:t>
      </w:r>
    </w:p>
    <w:p w14:paraId="52CADFCC" w14:textId="77777777" w:rsidR="003968E9" w:rsidRPr="00A64F3A" w:rsidRDefault="003968E9" w:rsidP="003968E9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sz w:val="26"/>
          <w:szCs w:val="26"/>
        </w:rPr>
      </w:pPr>
      <w:r w:rsidRPr="00A64F3A">
        <w:rPr>
          <w:i/>
          <w:sz w:val="26"/>
          <w:szCs w:val="26"/>
        </w:rPr>
        <w:t>Решения о присвоении (изменении)</w:t>
      </w:r>
      <w:r w:rsidR="00A558FF" w:rsidRPr="00A64F3A">
        <w:rPr>
          <w:i/>
          <w:sz w:val="26"/>
          <w:szCs w:val="26"/>
        </w:rPr>
        <w:t xml:space="preserve"> </w:t>
      </w:r>
      <w:r w:rsidRPr="00A64F3A">
        <w:rPr>
          <w:i/>
          <w:sz w:val="26"/>
          <w:szCs w:val="26"/>
        </w:rPr>
        <w:t>адреса»</w:t>
      </w:r>
    </w:p>
    <w:p w14:paraId="4BF888A6" w14:textId="77777777" w:rsidR="00FF1ABA" w:rsidRPr="00A64F3A" w:rsidRDefault="00FF1ABA" w:rsidP="003968E9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sz w:val="26"/>
          <w:szCs w:val="26"/>
        </w:rPr>
      </w:pPr>
    </w:p>
    <w:p w14:paraId="189F2598" w14:textId="77777777" w:rsidR="00FF1ABA" w:rsidRPr="00A64F3A" w:rsidRDefault="00FF1ABA" w:rsidP="00FF1ABA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shd w:val="clear" w:color="auto" w:fill="FFFFFF"/>
        </w:rPr>
      </w:pPr>
      <w:r w:rsidRPr="00A64F3A">
        <w:rPr>
          <w:sz w:val="26"/>
          <w:szCs w:val="26"/>
          <w:shd w:val="clear" w:color="auto" w:fill="FFFFFF"/>
        </w:rPr>
        <w:t>БЛОК-СХЕМА ПРЕДОСТАВЛЕНИЯ ГОСУДАРСТВЕННОЙ УСЛУГИ</w:t>
      </w:r>
    </w:p>
    <w:p w14:paraId="2C71F12A" w14:textId="77777777" w:rsidR="00FF1ABA" w:rsidRPr="00A64F3A" w:rsidRDefault="00FF1ABA" w:rsidP="00FF1AB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26"/>
          <w:szCs w:val="26"/>
        </w:rPr>
      </w:pPr>
    </w:p>
    <w:p w14:paraId="2A3DB3E6" w14:textId="77777777" w:rsidR="003968E9" w:rsidRPr="00A64F3A" w:rsidRDefault="00923A14" w:rsidP="00FF1ABA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64F3A">
        <w:rPr>
          <w:noProof/>
          <w:sz w:val="26"/>
          <w:szCs w:val="26"/>
        </w:rPr>
        <w:drawing>
          <wp:inline distT="0" distB="0" distL="0" distR="0" wp14:anchorId="2247C2F5" wp14:editId="360EF4F7">
            <wp:extent cx="5939790" cy="1425575"/>
            <wp:effectExtent l="19050" t="0" r="3810" b="0"/>
            <wp:docPr id="1" name="Рисунок 0" descr="112115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1564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68E9" w:rsidRPr="00A64F3A" w:rsidSect="00FC011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8E9"/>
    <w:rsid w:val="00113DF1"/>
    <w:rsid w:val="001E093A"/>
    <w:rsid w:val="003968E9"/>
    <w:rsid w:val="005C110F"/>
    <w:rsid w:val="0063707A"/>
    <w:rsid w:val="0066578A"/>
    <w:rsid w:val="00717D4A"/>
    <w:rsid w:val="0076058A"/>
    <w:rsid w:val="00923A14"/>
    <w:rsid w:val="00A558FF"/>
    <w:rsid w:val="00A64F3A"/>
    <w:rsid w:val="00B05B41"/>
    <w:rsid w:val="00ED46A9"/>
    <w:rsid w:val="00F735CB"/>
    <w:rsid w:val="00FC0112"/>
    <w:rsid w:val="00FE18C3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C064"/>
  <w15:docId w15:val="{958B4FAC-48D1-4FFF-9F35-00AD829F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8E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68E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A1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13DF1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uslugi.gospmr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6643</Words>
  <Characters>37868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comp1</cp:lastModifiedBy>
  <cp:revision>5</cp:revision>
  <dcterms:created xsi:type="dcterms:W3CDTF">2022-11-17T11:29:00Z</dcterms:created>
  <dcterms:modified xsi:type="dcterms:W3CDTF">2024-05-29T11:31:00Z</dcterms:modified>
</cp:coreProperties>
</file>